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E46" w:rsidRPr="0075651C" w:rsidRDefault="0064471E" w:rsidP="00206E46">
      <w:pPr>
        <w:ind w:right="-143"/>
        <w:contextualSpacing/>
        <w:jc w:val="right"/>
        <w:rPr>
          <w:b/>
          <w:caps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7201535</wp:posOffset>
            </wp:positionH>
            <wp:positionV relativeFrom="paragraph">
              <wp:posOffset>-188595</wp:posOffset>
            </wp:positionV>
            <wp:extent cx="882650" cy="647700"/>
            <wp:effectExtent l="0" t="0" r="0" b="0"/>
            <wp:wrapNone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6E46">
        <w:rPr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-236220</wp:posOffset>
            </wp:positionV>
            <wp:extent cx="4680585" cy="771525"/>
            <wp:effectExtent l="19050" t="0" r="5715" b="0"/>
            <wp:wrapThrough wrapText="bothSides">
              <wp:wrapPolygon edited="0">
                <wp:start x="-88" y="0"/>
                <wp:lineTo x="-88" y="21333"/>
                <wp:lineTo x="21626" y="21333"/>
                <wp:lineTo x="21626" y="0"/>
                <wp:lineTo x="-88" y="0"/>
              </wp:wrapPolygon>
            </wp:wrapThrough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58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6E46" w:rsidRPr="0075651C">
        <w:rPr>
          <w:b/>
          <w:caps/>
          <w:sz w:val="18"/>
          <w:szCs w:val="18"/>
        </w:rPr>
        <w:t>Centrum pro životní prostředí</w:t>
      </w:r>
    </w:p>
    <w:p w:rsidR="00206E46" w:rsidRPr="0075651C" w:rsidRDefault="00206E46" w:rsidP="00206E46">
      <w:pPr>
        <w:ind w:right="-143"/>
        <w:contextualSpacing/>
        <w:jc w:val="right"/>
        <w:rPr>
          <w:sz w:val="18"/>
          <w:szCs w:val="18"/>
        </w:rPr>
      </w:pPr>
      <w:r w:rsidRPr="0075651C">
        <w:rPr>
          <w:b/>
          <w:caps/>
          <w:sz w:val="18"/>
          <w:szCs w:val="18"/>
        </w:rPr>
        <w:t>a hodnocení krajiny</w:t>
      </w:r>
    </w:p>
    <w:p w:rsidR="00206E46" w:rsidRPr="0075651C" w:rsidRDefault="00206E46" w:rsidP="00206E46"/>
    <w:p w:rsidR="00206E46" w:rsidRPr="0075651C" w:rsidRDefault="00206E46" w:rsidP="00206E46">
      <w:pPr>
        <w:spacing w:after="60" w:line="240" w:lineRule="auto"/>
      </w:pPr>
    </w:p>
    <w:p w:rsidR="00206E46" w:rsidRDefault="00206E46" w:rsidP="00206E46">
      <w:pPr>
        <w:spacing w:after="60" w:line="240" w:lineRule="auto"/>
      </w:pPr>
    </w:p>
    <w:p w:rsidR="00206E46" w:rsidRPr="00B35CB5" w:rsidRDefault="00206E46" w:rsidP="00206E46">
      <w:pPr>
        <w:spacing w:after="60" w:line="240" w:lineRule="auto"/>
        <w:jc w:val="center"/>
        <w:rPr>
          <w:b/>
          <w:bCs/>
          <w:sz w:val="36"/>
          <w:szCs w:val="36"/>
        </w:rPr>
      </w:pPr>
      <w:r w:rsidRPr="00B35CB5">
        <w:rPr>
          <w:b/>
          <w:sz w:val="36"/>
          <w:szCs w:val="36"/>
        </w:rPr>
        <w:t xml:space="preserve">Územní studie krajiny SO ORP </w:t>
      </w:r>
      <w:r w:rsidR="00F618E0">
        <w:rPr>
          <w:b/>
          <w:sz w:val="36"/>
          <w:szCs w:val="36"/>
        </w:rPr>
        <w:t>Roudnice nad Labem</w:t>
      </w:r>
    </w:p>
    <w:p w:rsidR="00206E46" w:rsidRPr="00B35CB5" w:rsidRDefault="00206E46" w:rsidP="00206E46">
      <w:pPr>
        <w:spacing w:after="60" w:line="240" w:lineRule="auto"/>
        <w:jc w:val="center"/>
        <w:rPr>
          <w:bCs/>
          <w:sz w:val="36"/>
          <w:szCs w:val="36"/>
        </w:rPr>
      </w:pPr>
      <w:r w:rsidRPr="00B35CB5">
        <w:rPr>
          <w:bCs/>
          <w:sz w:val="36"/>
          <w:szCs w:val="36"/>
        </w:rPr>
        <w:t>Návrhová část</w:t>
      </w:r>
    </w:p>
    <w:p w:rsidR="00206E46" w:rsidRDefault="00206E46" w:rsidP="00206E46">
      <w:pPr>
        <w:spacing w:after="60" w:line="240" w:lineRule="auto"/>
      </w:pPr>
    </w:p>
    <w:p w:rsidR="00206E46" w:rsidRDefault="00206E46" w:rsidP="00206E46">
      <w:pPr>
        <w:spacing w:after="60" w:line="240" w:lineRule="auto"/>
      </w:pPr>
    </w:p>
    <w:p w:rsidR="00206E46" w:rsidRDefault="00206E46" w:rsidP="00206E46">
      <w:pPr>
        <w:spacing w:after="60" w:line="240" w:lineRule="auto"/>
      </w:pPr>
    </w:p>
    <w:p w:rsidR="00206E46" w:rsidRDefault="00206E46" w:rsidP="00206E46">
      <w:pPr>
        <w:spacing w:after="60" w:line="240" w:lineRule="auto"/>
      </w:pPr>
    </w:p>
    <w:p w:rsidR="00206E46" w:rsidRDefault="00206E46" w:rsidP="00206E46">
      <w:pPr>
        <w:spacing w:after="60" w:line="240" w:lineRule="auto"/>
      </w:pPr>
    </w:p>
    <w:p w:rsidR="00206E46" w:rsidRDefault="00206E46" w:rsidP="00206E46">
      <w:pPr>
        <w:spacing w:after="60" w:line="240" w:lineRule="auto"/>
      </w:pPr>
    </w:p>
    <w:p w:rsidR="001612A4" w:rsidRPr="00206E46" w:rsidRDefault="001612A4" w:rsidP="00206E46">
      <w:pPr>
        <w:spacing w:after="60" w:line="240" w:lineRule="auto"/>
        <w:jc w:val="center"/>
        <w:rPr>
          <w:rFonts w:eastAsia="Calibri"/>
          <w:b/>
          <w:bCs/>
          <w:sz w:val="52"/>
          <w:szCs w:val="52"/>
          <w:lang w:eastAsia="en-US"/>
        </w:rPr>
      </w:pPr>
      <w:r w:rsidRPr="00206E46">
        <w:rPr>
          <w:rFonts w:eastAsia="Calibri"/>
          <w:b/>
          <w:bCs/>
          <w:sz w:val="52"/>
          <w:szCs w:val="52"/>
          <w:lang w:eastAsia="en-US"/>
        </w:rPr>
        <w:t xml:space="preserve">Příloha č. </w:t>
      </w:r>
      <w:r w:rsidR="002B2D1E">
        <w:rPr>
          <w:rFonts w:eastAsia="Calibri"/>
          <w:b/>
          <w:bCs/>
          <w:sz w:val="52"/>
          <w:szCs w:val="52"/>
          <w:lang w:eastAsia="en-US"/>
        </w:rPr>
        <w:t>1</w:t>
      </w:r>
      <w:bookmarkStart w:id="0" w:name="_GoBack"/>
      <w:bookmarkEnd w:id="0"/>
    </w:p>
    <w:p w:rsidR="00206E46" w:rsidRDefault="00206E46" w:rsidP="00206E46">
      <w:pPr>
        <w:spacing w:after="60" w:line="240" w:lineRule="auto"/>
      </w:pPr>
    </w:p>
    <w:p w:rsidR="00C83820" w:rsidRDefault="00C83820" w:rsidP="00206E46">
      <w:pPr>
        <w:spacing w:after="60" w:line="240" w:lineRule="auto"/>
        <w:jc w:val="center"/>
        <w:rPr>
          <w:rFonts w:eastAsia="Calibri"/>
          <w:b/>
          <w:bCs/>
          <w:sz w:val="52"/>
          <w:szCs w:val="52"/>
          <w:lang w:eastAsia="en-US"/>
        </w:rPr>
      </w:pPr>
      <w:r>
        <w:rPr>
          <w:rFonts w:eastAsia="Calibri"/>
          <w:b/>
          <w:bCs/>
          <w:sz w:val="52"/>
          <w:szCs w:val="52"/>
          <w:lang w:eastAsia="en-US"/>
        </w:rPr>
        <w:t xml:space="preserve">VAZBA SÍDLA A KRAJINY </w:t>
      </w:r>
    </w:p>
    <w:p w:rsidR="001612A4" w:rsidRPr="001612A4" w:rsidRDefault="001612A4" w:rsidP="00206E46">
      <w:pPr>
        <w:spacing w:after="60" w:line="240" w:lineRule="auto"/>
        <w:jc w:val="center"/>
        <w:rPr>
          <w:rFonts w:eastAsia="Calibri"/>
          <w:b/>
          <w:bCs/>
          <w:sz w:val="44"/>
          <w:szCs w:val="44"/>
          <w:lang w:eastAsia="en-US"/>
        </w:rPr>
      </w:pPr>
      <w:r w:rsidRPr="001612A4">
        <w:rPr>
          <w:rFonts w:eastAsia="Calibri"/>
          <w:b/>
          <w:bCs/>
          <w:sz w:val="44"/>
          <w:szCs w:val="44"/>
          <w:lang w:eastAsia="en-US"/>
        </w:rPr>
        <w:t xml:space="preserve"> </w:t>
      </w:r>
    </w:p>
    <w:p w:rsidR="001612A4" w:rsidRDefault="001612A4" w:rsidP="00206E46">
      <w:pPr>
        <w:spacing w:after="60" w:line="240" w:lineRule="auto"/>
        <w:jc w:val="center"/>
        <w:rPr>
          <w:b/>
          <w:sz w:val="40"/>
          <w:szCs w:val="40"/>
        </w:rPr>
      </w:pPr>
    </w:p>
    <w:p w:rsidR="00206E46" w:rsidRDefault="00206E46" w:rsidP="00206E46">
      <w:pPr>
        <w:spacing w:after="60" w:line="240" w:lineRule="auto"/>
        <w:jc w:val="center"/>
        <w:rPr>
          <w:b/>
          <w:sz w:val="40"/>
          <w:szCs w:val="40"/>
        </w:rPr>
      </w:pPr>
    </w:p>
    <w:p w:rsidR="00206E46" w:rsidRDefault="00206E46" w:rsidP="00206E46">
      <w:pPr>
        <w:spacing w:after="60" w:line="240" w:lineRule="auto"/>
        <w:jc w:val="center"/>
        <w:rPr>
          <w:b/>
          <w:sz w:val="40"/>
          <w:szCs w:val="40"/>
        </w:rPr>
      </w:pPr>
    </w:p>
    <w:p w:rsidR="00206E46" w:rsidRDefault="00206E46" w:rsidP="00206E46">
      <w:pPr>
        <w:spacing w:after="60" w:line="240" w:lineRule="auto"/>
        <w:jc w:val="center"/>
        <w:rPr>
          <w:b/>
          <w:sz w:val="40"/>
          <w:szCs w:val="40"/>
        </w:rPr>
      </w:pPr>
    </w:p>
    <w:p w:rsidR="00206E46" w:rsidRDefault="00206E46" w:rsidP="00206E46">
      <w:pPr>
        <w:spacing w:after="60" w:line="240" w:lineRule="auto"/>
        <w:jc w:val="center"/>
        <w:rPr>
          <w:b/>
          <w:sz w:val="40"/>
          <w:szCs w:val="40"/>
        </w:rPr>
      </w:pPr>
    </w:p>
    <w:p w:rsidR="001612A4" w:rsidRDefault="001612A4" w:rsidP="00206E46">
      <w:pPr>
        <w:spacing w:after="60" w:line="240" w:lineRule="auto"/>
        <w:jc w:val="center"/>
        <w:rPr>
          <w:b/>
          <w:sz w:val="40"/>
          <w:szCs w:val="40"/>
        </w:rPr>
      </w:pPr>
    </w:p>
    <w:p w:rsidR="001612A4" w:rsidRDefault="00973A30" w:rsidP="00206E46">
      <w:pPr>
        <w:spacing w:after="60" w:line="240" w:lineRule="auto"/>
        <w:jc w:val="center"/>
        <w:rPr>
          <w:i/>
          <w:iCs/>
        </w:rPr>
      </w:pPr>
      <w:r>
        <w:rPr>
          <w:i/>
          <w:iCs/>
        </w:rPr>
        <w:t>říj</w:t>
      </w:r>
      <w:r w:rsidR="009E0BAF">
        <w:rPr>
          <w:i/>
          <w:iCs/>
        </w:rPr>
        <w:t>en</w:t>
      </w:r>
      <w:r w:rsidR="001612A4">
        <w:rPr>
          <w:i/>
          <w:iCs/>
        </w:rPr>
        <w:t xml:space="preserve"> 2018</w:t>
      </w:r>
    </w:p>
    <w:p w:rsidR="001612A4" w:rsidRDefault="001612A4" w:rsidP="00206E46">
      <w:pPr>
        <w:spacing w:after="60" w:line="240" w:lineRule="auto"/>
        <w:jc w:val="center"/>
        <w:rPr>
          <w:i/>
          <w:iCs/>
        </w:rPr>
      </w:pPr>
    </w:p>
    <w:p w:rsidR="00F618E0" w:rsidRPr="00B53003" w:rsidRDefault="00F618E0" w:rsidP="00F618E0">
      <w:pPr>
        <w:tabs>
          <w:tab w:val="right" w:pos="-3686"/>
          <w:tab w:val="left" w:pos="2835"/>
        </w:tabs>
        <w:spacing w:after="0"/>
        <w:ind w:left="992"/>
        <w:rPr>
          <w:b/>
          <w:sz w:val="32"/>
          <w:szCs w:val="32"/>
        </w:rPr>
      </w:pPr>
      <w:r w:rsidRPr="00B53003">
        <w:rPr>
          <w:b/>
          <w:sz w:val="32"/>
          <w:szCs w:val="32"/>
        </w:rPr>
        <w:t xml:space="preserve">Objednatel: </w:t>
      </w:r>
      <w:r w:rsidRPr="00B53003">
        <w:rPr>
          <w:b/>
          <w:sz w:val="32"/>
          <w:szCs w:val="32"/>
        </w:rPr>
        <w:tab/>
        <w:t>Město Roudnice nad Labem</w:t>
      </w:r>
    </w:p>
    <w:p w:rsidR="00F618E0" w:rsidRPr="00B53003" w:rsidRDefault="00F618E0" w:rsidP="00F618E0">
      <w:pPr>
        <w:tabs>
          <w:tab w:val="right" w:pos="-3686"/>
          <w:tab w:val="left" w:pos="2835"/>
        </w:tabs>
        <w:spacing w:after="0"/>
        <w:ind w:left="992"/>
        <w:rPr>
          <w:i/>
          <w:snapToGrid w:val="0"/>
        </w:rPr>
      </w:pPr>
      <w:r w:rsidRPr="00B53003">
        <w:rPr>
          <w:i/>
          <w:snapToGrid w:val="0"/>
        </w:rPr>
        <w:tab/>
        <w:t>Karlovo náměstí 21, 413 01 Roudnice nad Labem</w:t>
      </w:r>
    </w:p>
    <w:p w:rsidR="00F618E0" w:rsidRPr="002A37B8" w:rsidRDefault="00F618E0" w:rsidP="00F618E0">
      <w:pPr>
        <w:tabs>
          <w:tab w:val="right" w:pos="-3686"/>
          <w:tab w:val="left" w:pos="2835"/>
        </w:tabs>
        <w:spacing w:after="0"/>
        <w:ind w:left="992"/>
        <w:rPr>
          <w:i/>
          <w:iCs/>
        </w:rPr>
      </w:pPr>
    </w:p>
    <w:p w:rsidR="00F618E0" w:rsidRPr="002A37B8" w:rsidRDefault="00F618E0" w:rsidP="00F618E0">
      <w:pPr>
        <w:tabs>
          <w:tab w:val="right" w:pos="-3686"/>
          <w:tab w:val="left" w:pos="2835"/>
        </w:tabs>
        <w:spacing w:after="60" w:line="240" w:lineRule="auto"/>
        <w:ind w:left="992"/>
        <w:rPr>
          <w:b/>
          <w:sz w:val="32"/>
          <w:szCs w:val="32"/>
        </w:rPr>
      </w:pPr>
      <w:r w:rsidRPr="002A37B8">
        <w:rPr>
          <w:b/>
          <w:sz w:val="32"/>
          <w:szCs w:val="32"/>
        </w:rPr>
        <w:t xml:space="preserve">Zpracovatel: </w:t>
      </w:r>
      <w:r w:rsidRPr="002A37B8">
        <w:rPr>
          <w:b/>
          <w:sz w:val="32"/>
          <w:szCs w:val="32"/>
        </w:rPr>
        <w:tab/>
        <w:t>EKOTOXA s.r.o.</w:t>
      </w:r>
    </w:p>
    <w:p w:rsidR="00F618E0" w:rsidRPr="002A37B8" w:rsidRDefault="00F618E0" w:rsidP="00F618E0">
      <w:pPr>
        <w:tabs>
          <w:tab w:val="right" w:pos="-3686"/>
          <w:tab w:val="left" w:pos="2835"/>
        </w:tabs>
        <w:spacing w:after="60" w:line="240" w:lineRule="auto"/>
        <w:ind w:left="992"/>
        <w:rPr>
          <w:b/>
          <w:sz w:val="32"/>
          <w:szCs w:val="32"/>
        </w:rPr>
      </w:pPr>
      <w:r w:rsidRPr="002A37B8">
        <w:rPr>
          <w:b/>
          <w:sz w:val="32"/>
          <w:szCs w:val="32"/>
        </w:rPr>
        <w:tab/>
      </w:r>
      <w:r w:rsidRPr="002A37B8">
        <w:rPr>
          <w:i/>
          <w:snapToGrid w:val="0"/>
        </w:rPr>
        <w:t>Fišova 403/7, 602 00  Brno – Černá Pole</w:t>
      </w:r>
      <w:r w:rsidRPr="002A37B8">
        <w:rPr>
          <w:i/>
        </w:rPr>
        <w:t xml:space="preserve"> </w:t>
      </w:r>
    </w:p>
    <w:p w:rsidR="00F618E0" w:rsidRPr="002A37B8" w:rsidRDefault="00F618E0" w:rsidP="00F618E0">
      <w:pPr>
        <w:tabs>
          <w:tab w:val="right" w:pos="-3686"/>
          <w:tab w:val="left" w:pos="2835"/>
        </w:tabs>
        <w:spacing w:after="60" w:line="240" w:lineRule="auto"/>
        <w:ind w:left="992"/>
        <w:rPr>
          <w:b/>
          <w:sz w:val="32"/>
          <w:szCs w:val="32"/>
        </w:rPr>
      </w:pPr>
      <w:r w:rsidRPr="002A37B8">
        <w:rPr>
          <w:b/>
          <w:sz w:val="32"/>
          <w:szCs w:val="32"/>
        </w:rPr>
        <w:tab/>
      </w:r>
      <w:r w:rsidRPr="002A37B8">
        <w:rPr>
          <w:i/>
          <w:iCs/>
        </w:rPr>
        <w:t xml:space="preserve">tel. 558 900 010, fax 558 900 011, e-mail: </w:t>
      </w:r>
      <w:hyperlink r:id="rId9" w:history="1">
        <w:r w:rsidRPr="002A37B8">
          <w:rPr>
            <w:i/>
            <w:iCs/>
          </w:rPr>
          <w:t>emc@ekotoxa.cz</w:t>
        </w:r>
      </w:hyperlink>
    </w:p>
    <w:p w:rsidR="00F618E0" w:rsidRPr="002A37B8" w:rsidRDefault="00F618E0" w:rsidP="00F618E0">
      <w:pPr>
        <w:pStyle w:val="Normln2"/>
        <w:spacing w:after="60"/>
        <w:jc w:val="left"/>
        <w:rPr>
          <w:rFonts w:asciiTheme="minorHAnsi" w:hAnsiTheme="minorHAnsi" w:cs="Times New Roman"/>
          <w:sz w:val="28"/>
          <w:szCs w:val="28"/>
        </w:rPr>
      </w:pPr>
    </w:p>
    <w:p w:rsidR="00F618E0" w:rsidRPr="002A37B8" w:rsidRDefault="00F618E0" w:rsidP="00F618E0">
      <w:pPr>
        <w:pStyle w:val="Normln2"/>
        <w:spacing w:after="60"/>
        <w:jc w:val="left"/>
        <w:rPr>
          <w:rFonts w:asciiTheme="minorHAnsi" w:hAnsiTheme="minorHAnsi" w:cs="Times New Roman"/>
          <w:sz w:val="28"/>
          <w:szCs w:val="28"/>
        </w:rPr>
      </w:pPr>
    </w:p>
    <w:p w:rsidR="00F618E0" w:rsidRPr="00E41916" w:rsidRDefault="00F618E0" w:rsidP="00F618E0">
      <w:pPr>
        <w:spacing w:after="0"/>
      </w:pPr>
      <w:r w:rsidRPr="00E41916">
        <w:t xml:space="preserve">Registrační číslo projektu: CZ.06.3.72/0.0/0.0/15_012/0004736. </w:t>
      </w:r>
    </w:p>
    <w:p w:rsidR="00F618E0" w:rsidRPr="00E41916" w:rsidRDefault="00F618E0" w:rsidP="00F618E0">
      <w:pPr>
        <w:spacing w:after="0"/>
        <w:rPr>
          <w:b/>
          <w:bCs/>
          <w:sz w:val="36"/>
          <w:szCs w:val="36"/>
        </w:rPr>
      </w:pPr>
      <w:r w:rsidRPr="00E41916">
        <w:t>Projekt je spolufinancován Evropskou unií v rámci Integrovaného regionálního operačního programu.</w:t>
      </w:r>
    </w:p>
    <w:p w:rsidR="005B2DA0" w:rsidRPr="0075651C" w:rsidRDefault="005B2DA0" w:rsidP="005B2DA0">
      <w:pPr>
        <w:tabs>
          <w:tab w:val="left" w:pos="3600"/>
        </w:tabs>
        <w:ind w:left="4254" w:hanging="3354"/>
        <w:rPr>
          <w:i/>
          <w:smallCaps/>
          <w:sz w:val="26"/>
        </w:rPr>
        <w:sectPr w:rsidR="005B2DA0" w:rsidRPr="0075651C" w:rsidSect="0064471E">
          <w:headerReference w:type="even" r:id="rId10"/>
          <w:pgSz w:w="23814" w:h="16839" w:orient="landscape" w:code="8"/>
          <w:pgMar w:top="567" w:right="567" w:bottom="454" w:left="567" w:header="709" w:footer="709" w:gutter="0"/>
          <w:cols w:space="708"/>
          <w:docGrid w:linePitch="360"/>
        </w:sectPr>
      </w:pPr>
    </w:p>
    <w:p w:rsidR="009B111D" w:rsidRDefault="009B111D" w:rsidP="00C12895">
      <w:pPr>
        <w:spacing w:before="60" w:after="60" w:line="240" w:lineRule="auto"/>
        <w:rPr>
          <w:rFonts w:ascii="Calibri" w:hAnsi="Calibri" w:cs="Calibri"/>
        </w:rPr>
      </w:pPr>
    </w:p>
    <w:sectPr w:rsidR="009B111D" w:rsidSect="00F433FA">
      <w:headerReference w:type="default" r:id="rId11"/>
      <w:footerReference w:type="default" r:id="rId12"/>
      <w:headerReference w:type="first" r:id="rId13"/>
      <w:pgSz w:w="11906" w:h="16838"/>
      <w:pgMar w:top="1134" w:right="1418" w:bottom="102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763" w:rsidRDefault="00121763" w:rsidP="009B111D">
      <w:pPr>
        <w:spacing w:after="0" w:line="240" w:lineRule="auto"/>
      </w:pPr>
      <w:r>
        <w:separator/>
      </w:r>
    </w:p>
  </w:endnote>
  <w:endnote w:type="continuationSeparator" w:id="0">
    <w:p w:rsidR="00121763" w:rsidRDefault="00121763" w:rsidP="009B1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39768"/>
      <w:docPartObj>
        <w:docPartGallery w:val="Page Numbers (Bottom of Page)"/>
        <w:docPartUnique/>
      </w:docPartObj>
    </w:sdtPr>
    <w:sdtEndPr/>
    <w:sdtContent>
      <w:p w:rsidR="00206E46" w:rsidRDefault="001B2DC6">
        <w:pPr>
          <w:pStyle w:val="Zpat"/>
          <w:jc w:val="right"/>
        </w:pPr>
        <w:r>
          <w:fldChar w:fldCharType="begin"/>
        </w:r>
        <w:r w:rsidR="004A7B91">
          <w:instrText xml:space="preserve"> PAGE   \* MERGEFORMAT </w:instrText>
        </w:r>
        <w:r>
          <w:fldChar w:fldCharType="separate"/>
        </w:r>
        <w:r w:rsidR="006447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06E46" w:rsidRDefault="00206E4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763" w:rsidRDefault="00121763" w:rsidP="009B111D">
      <w:pPr>
        <w:spacing w:after="0" w:line="240" w:lineRule="auto"/>
      </w:pPr>
      <w:r>
        <w:separator/>
      </w:r>
    </w:p>
  </w:footnote>
  <w:footnote w:type="continuationSeparator" w:id="0">
    <w:p w:rsidR="00121763" w:rsidRDefault="00121763" w:rsidP="009B1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DA0" w:rsidRDefault="005B2DA0" w:rsidP="00D20D37">
    <w:pPr>
      <w:pStyle w:val="Zhlav"/>
    </w:pPr>
    <w:r w:rsidRPr="00C72D4A">
      <w:rPr>
        <w:noProof/>
      </w:rPr>
      <w:drawing>
        <wp:inline distT="0" distB="0" distL="0" distR="0" wp14:anchorId="1559647A" wp14:editId="21705B30">
          <wp:extent cx="2219325" cy="2219325"/>
          <wp:effectExtent l="0" t="0" r="0" b="0"/>
          <wp:docPr id="1" name="Obrázek 108" descr="C:\Users\miroslava.baranova\Desktop\PRV II\obrázky\str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08" descr="C:\Users\miroslava.baranova\Desktop\PRV II\obrázky\str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2219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72D4A">
      <w:rPr>
        <w:noProof/>
      </w:rPr>
      <w:drawing>
        <wp:inline distT="0" distB="0" distL="0" distR="0" wp14:anchorId="6E67031F" wp14:editId="00EFAF6E">
          <wp:extent cx="2219325" cy="2219325"/>
          <wp:effectExtent l="0" t="0" r="0" b="0"/>
          <wp:docPr id="31" name="Obrázek 109" descr="C:\Users\miroslava.baranova\Desktop\PRV II\obrázky\str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09" descr="C:\Users\miroslava.baranova\Desktop\PRV II\obrázky\str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2219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E46" w:rsidRPr="00C12895" w:rsidRDefault="00206E46" w:rsidP="00C1289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E46" w:rsidRDefault="00206E46" w:rsidP="00206E46">
    <w:pPr>
      <w:pStyle w:val="Normln2"/>
      <w:tabs>
        <w:tab w:val="right" w:pos="9356"/>
      </w:tabs>
    </w:pPr>
    <w:r>
      <w:rPr>
        <w:rFonts w:ascii="Calibri" w:eastAsia="Tahoma" w:hAnsi="Calibri" w:cs="Tahoma"/>
        <w:i/>
        <w:iCs/>
        <w:sz w:val="18"/>
        <w:szCs w:val="18"/>
        <w:u w:val="single"/>
      </w:rPr>
      <w:t>EKOTOXA s.r.o.</w:t>
    </w:r>
    <w:r>
      <w:rPr>
        <w:rFonts w:ascii="Calibri" w:eastAsia="Tahoma" w:hAnsi="Calibri" w:cs="Tahoma"/>
        <w:i/>
        <w:iCs/>
        <w:sz w:val="18"/>
        <w:szCs w:val="18"/>
        <w:u w:val="single"/>
      </w:rPr>
      <w:tab/>
      <w:t>Příloha č. 6 „</w:t>
    </w:r>
    <w:r w:rsidRPr="0987381D">
      <w:rPr>
        <w:rFonts w:ascii="Calibri" w:eastAsia="Tahoma" w:hAnsi="Calibri" w:cs="Tahoma"/>
        <w:i/>
        <w:iCs/>
        <w:sz w:val="18"/>
        <w:szCs w:val="18"/>
        <w:u w:val="single"/>
      </w:rPr>
      <w:t xml:space="preserve">Územní studie krajiny správního obvodu ORP </w:t>
    </w:r>
    <w:r w:rsidR="005B2DA0">
      <w:rPr>
        <w:rFonts w:ascii="Calibri" w:eastAsia="Tahoma" w:hAnsi="Calibri" w:cs="Tahoma"/>
        <w:i/>
        <w:iCs/>
        <w:sz w:val="18"/>
        <w:szCs w:val="18"/>
        <w:u w:val="single"/>
      </w:rPr>
      <w:t>Nové Město nad Metují</w:t>
    </w:r>
    <w:r w:rsidRPr="0987381D">
      <w:rPr>
        <w:rFonts w:ascii="Calibri" w:eastAsia="Tahoma" w:hAnsi="Calibri" w:cs="Tahoma"/>
        <w:i/>
        <w:iCs/>
        <w:sz w:val="18"/>
        <w:szCs w:val="18"/>
        <w:u w:val="single"/>
      </w:rPr>
      <w:t>“ – Karty obcí</w:t>
    </w:r>
  </w:p>
  <w:p w:rsidR="00206E46" w:rsidRDefault="00206E4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111D"/>
    <w:rsid w:val="000A7FAE"/>
    <w:rsid w:val="00121763"/>
    <w:rsid w:val="001612A4"/>
    <w:rsid w:val="00165492"/>
    <w:rsid w:val="001B2DC6"/>
    <w:rsid w:val="00206E46"/>
    <w:rsid w:val="002371F9"/>
    <w:rsid w:val="00265AED"/>
    <w:rsid w:val="00290C23"/>
    <w:rsid w:val="00296554"/>
    <w:rsid w:val="002B2D1E"/>
    <w:rsid w:val="002C602F"/>
    <w:rsid w:val="003A66A5"/>
    <w:rsid w:val="003E19A2"/>
    <w:rsid w:val="00413660"/>
    <w:rsid w:val="004649D8"/>
    <w:rsid w:val="004A7B91"/>
    <w:rsid w:val="004D1EE1"/>
    <w:rsid w:val="00527DB5"/>
    <w:rsid w:val="005B2DA0"/>
    <w:rsid w:val="005E575A"/>
    <w:rsid w:val="006307EA"/>
    <w:rsid w:val="00637494"/>
    <w:rsid w:val="0064471E"/>
    <w:rsid w:val="0069140B"/>
    <w:rsid w:val="007244B6"/>
    <w:rsid w:val="00783DA7"/>
    <w:rsid w:val="007B54C5"/>
    <w:rsid w:val="00814777"/>
    <w:rsid w:val="00844883"/>
    <w:rsid w:val="00850559"/>
    <w:rsid w:val="0088087B"/>
    <w:rsid w:val="00962162"/>
    <w:rsid w:val="00973A30"/>
    <w:rsid w:val="009B111D"/>
    <w:rsid w:val="009B1450"/>
    <w:rsid w:val="009E0BAF"/>
    <w:rsid w:val="00A13DCF"/>
    <w:rsid w:val="00A42FA5"/>
    <w:rsid w:val="00A81D5D"/>
    <w:rsid w:val="00B63EEF"/>
    <w:rsid w:val="00B6626C"/>
    <w:rsid w:val="00C12895"/>
    <w:rsid w:val="00C4006C"/>
    <w:rsid w:val="00C619C8"/>
    <w:rsid w:val="00C63A13"/>
    <w:rsid w:val="00C83820"/>
    <w:rsid w:val="00CB0F85"/>
    <w:rsid w:val="00D02566"/>
    <w:rsid w:val="00D05CBC"/>
    <w:rsid w:val="00D409ED"/>
    <w:rsid w:val="00D42651"/>
    <w:rsid w:val="00D907E9"/>
    <w:rsid w:val="00DA54D3"/>
    <w:rsid w:val="00DF7572"/>
    <w:rsid w:val="00E8064D"/>
    <w:rsid w:val="00E80D49"/>
    <w:rsid w:val="00E97437"/>
    <w:rsid w:val="00F433FA"/>
    <w:rsid w:val="00F618E0"/>
    <w:rsid w:val="00F9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3A1C502-87D1-4DEA-BD75-777EC15E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111D"/>
    <w:pPr>
      <w:spacing w:after="200" w:line="276" w:lineRule="auto"/>
      <w:jc w:val="both"/>
    </w:pPr>
    <w:rPr>
      <w:color w:val="00000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qFormat/>
    <w:rsid w:val="009B11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qFormat/>
    <w:rsid w:val="009B111D"/>
    <w:rPr>
      <w:color w:val="00000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B11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111D"/>
    <w:rPr>
      <w:color w:val="00000A"/>
      <w:lang w:eastAsia="cs-CZ"/>
    </w:rPr>
  </w:style>
  <w:style w:type="paragraph" w:customStyle="1" w:styleId="Normln2">
    <w:name w:val="Normální2"/>
    <w:qFormat/>
    <w:rsid w:val="009B111D"/>
    <w:pPr>
      <w:spacing w:after="0" w:line="240" w:lineRule="auto"/>
      <w:jc w:val="both"/>
    </w:pPr>
    <w:rPr>
      <w:rFonts w:ascii="Arial" w:eastAsia="Arial" w:hAnsi="Arial" w:cs="Arial"/>
      <w:color w:val="000000"/>
      <w:szCs w:val="20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B111D"/>
    <w:pPr>
      <w:spacing w:before="120" w:after="120"/>
      <w:jc w:val="left"/>
    </w:pPr>
    <w:rPr>
      <w:rFonts w:ascii="Calibri" w:eastAsia="Calibri" w:hAnsi="Calibri" w:cs="Times New Roman"/>
      <w:b/>
      <w:bCs/>
      <w:caps/>
      <w:color w:val="auto"/>
      <w:sz w:val="20"/>
      <w:szCs w:val="20"/>
      <w:lang w:eastAsia="en-US"/>
    </w:rPr>
  </w:style>
  <w:style w:type="character" w:styleId="Hypertextovodkaz">
    <w:name w:val="Hyperlink"/>
    <w:uiPriority w:val="99"/>
    <w:unhideWhenUsed/>
    <w:rsid w:val="009B111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E46"/>
    <w:rPr>
      <w:rFonts w:ascii="Tahoma" w:hAnsi="Tahoma" w:cs="Tahoma"/>
      <w:color w:val="00000A"/>
      <w:sz w:val="16"/>
      <w:szCs w:val="16"/>
      <w:lang w:eastAsia="cs-CZ"/>
    </w:rPr>
  </w:style>
  <w:style w:type="paragraph" w:customStyle="1" w:styleId="Text">
    <w:name w:val="Text"/>
    <w:basedOn w:val="Normln"/>
    <w:link w:val="TextChar"/>
    <w:qFormat/>
    <w:rsid w:val="00962162"/>
    <w:rPr>
      <w:rFonts w:ascii="Calibri" w:eastAsia="Calibri" w:hAnsi="Calibri" w:cs="Times New Roman"/>
      <w:color w:val="auto"/>
      <w:lang w:eastAsia="en-US"/>
    </w:rPr>
  </w:style>
  <w:style w:type="character" w:customStyle="1" w:styleId="TextChar">
    <w:name w:val="Text Char"/>
    <w:link w:val="Text"/>
    <w:rsid w:val="00962162"/>
    <w:rPr>
      <w:rFonts w:ascii="Calibri" w:eastAsia="Calibri" w:hAnsi="Calibri" w:cs="Times New Roman"/>
    </w:rPr>
  </w:style>
  <w:style w:type="paragraph" w:customStyle="1" w:styleId="Lokality">
    <w:name w:val="Lokality"/>
    <w:next w:val="Normln"/>
    <w:link w:val="LokalityChar"/>
    <w:qFormat/>
    <w:rsid w:val="00962162"/>
    <w:pPr>
      <w:spacing w:line="240" w:lineRule="auto"/>
    </w:pPr>
    <w:rPr>
      <w:rFonts w:ascii="Calibri" w:eastAsia="Calibri" w:hAnsi="Calibri" w:cs="Times New Roman"/>
      <w:b/>
      <w:smallCaps/>
      <w:color w:val="385623"/>
      <w:sz w:val="24"/>
    </w:rPr>
  </w:style>
  <w:style w:type="character" w:customStyle="1" w:styleId="LokalityChar">
    <w:name w:val="Lokality Char"/>
    <w:link w:val="Lokality"/>
    <w:rsid w:val="00962162"/>
    <w:rPr>
      <w:rFonts w:ascii="Calibri" w:eastAsia="Calibri" w:hAnsi="Calibri" w:cs="Times New Roman"/>
      <w:b/>
      <w:smallCaps/>
      <w:color w:val="38562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c@ekotoxa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18A6-5C45-4909-B10D-27ABA6CF1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Trávníčková</dc:creator>
  <cp:lastModifiedBy>Zdeňka Adamíková</cp:lastModifiedBy>
  <cp:revision>3</cp:revision>
  <cp:lastPrinted>2018-10-10T13:39:00Z</cp:lastPrinted>
  <dcterms:created xsi:type="dcterms:W3CDTF">2018-10-29T09:21:00Z</dcterms:created>
  <dcterms:modified xsi:type="dcterms:W3CDTF">2018-10-29T09:22:00Z</dcterms:modified>
</cp:coreProperties>
</file>